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11" w:rsidRDefault="009B3111" w:rsidP="009B3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КАНОВСКОГО СЕЛЬСКОГО ПОСЕЛЕНИЯ</w:t>
      </w:r>
    </w:p>
    <w:p w:rsidR="009B3111" w:rsidRDefault="009B3111" w:rsidP="009B311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муниципального  района Волгоградской области</w:t>
      </w:r>
    </w:p>
    <w:p w:rsidR="009B3111" w:rsidRDefault="009B3111" w:rsidP="009B3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_________________________________________________________________ </w:t>
      </w:r>
    </w:p>
    <w:p w:rsidR="009B3111" w:rsidRDefault="009B3111" w:rsidP="009B3111">
      <w:pPr>
        <w:jc w:val="center"/>
        <w:rPr>
          <w:b/>
          <w:sz w:val="28"/>
          <w:szCs w:val="28"/>
        </w:rPr>
      </w:pPr>
    </w:p>
    <w:p w:rsidR="009B3111" w:rsidRDefault="009B3111" w:rsidP="009B3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9B3111" w:rsidRDefault="009B3111" w:rsidP="009B3111">
      <w:pPr>
        <w:jc w:val="center"/>
        <w:rPr>
          <w:b/>
          <w:sz w:val="28"/>
          <w:szCs w:val="28"/>
        </w:rPr>
      </w:pPr>
    </w:p>
    <w:p w:rsidR="009B3111" w:rsidRDefault="009B3111" w:rsidP="009B3111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>
        <w:rPr>
          <w:sz w:val="28"/>
          <w:szCs w:val="28"/>
        </w:rPr>
        <w:t>.10.201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                                                                    № </w:t>
      </w:r>
      <w:r>
        <w:rPr>
          <w:sz w:val="28"/>
          <w:szCs w:val="28"/>
        </w:rPr>
        <w:t>14</w:t>
      </w:r>
      <w:r>
        <w:rPr>
          <w:sz w:val="28"/>
          <w:szCs w:val="28"/>
        </w:rPr>
        <w:t>-р</w:t>
      </w:r>
    </w:p>
    <w:p w:rsidR="009B3111" w:rsidRDefault="009B3111" w:rsidP="009B3111">
      <w:pPr>
        <w:rPr>
          <w:sz w:val="28"/>
          <w:szCs w:val="28"/>
        </w:rPr>
      </w:pPr>
    </w:p>
    <w:p w:rsidR="009B3111" w:rsidRDefault="009B3111" w:rsidP="009B31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мерах  пожарной безопасности в </w:t>
      </w:r>
      <w:proofErr w:type="gramStart"/>
      <w:r>
        <w:rPr>
          <w:b/>
          <w:sz w:val="28"/>
          <w:szCs w:val="28"/>
        </w:rPr>
        <w:t>осенне- зимний</w:t>
      </w:r>
      <w:proofErr w:type="gramEnd"/>
      <w:r>
        <w:rPr>
          <w:b/>
          <w:sz w:val="28"/>
          <w:szCs w:val="28"/>
        </w:rPr>
        <w:t xml:space="preserve"> </w:t>
      </w:r>
    </w:p>
    <w:p w:rsidR="009B3111" w:rsidRDefault="009B3111" w:rsidP="009B311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период с 01 ноября 201</w:t>
      </w:r>
      <w:r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г. по </w:t>
      </w:r>
      <w:r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>.03.201</w:t>
      </w:r>
      <w:r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г. на территории </w:t>
      </w:r>
    </w:p>
    <w:p w:rsidR="009B3111" w:rsidRDefault="009B3111" w:rsidP="009B3111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Кановского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9B3111" w:rsidRDefault="009B3111" w:rsidP="009B3111">
      <w:pPr>
        <w:rPr>
          <w:sz w:val="28"/>
          <w:szCs w:val="28"/>
        </w:rPr>
      </w:pPr>
    </w:p>
    <w:p w:rsidR="009B3111" w:rsidRDefault="009B3111" w:rsidP="009B3111">
      <w:pPr>
        <w:rPr>
          <w:sz w:val="28"/>
          <w:szCs w:val="28"/>
        </w:rPr>
      </w:pPr>
      <w:r>
        <w:rPr>
          <w:sz w:val="28"/>
          <w:szCs w:val="28"/>
        </w:rPr>
        <w:t xml:space="preserve">     В  целях   предупреждения    и    ликвидации последствий  чрезвычайных ситуаций,  связанных  с пожарами, и недопущения гибели и </w:t>
      </w:r>
      <w:proofErr w:type="spellStart"/>
      <w:r>
        <w:rPr>
          <w:sz w:val="28"/>
          <w:szCs w:val="28"/>
        </w:rPr>
        <w:t>травмирования</w:t>
      </w:r>
      <w:proofErr w:type="spellEnd"/>
      <w:r>
        <w:rPr>
          <w:sz w:val="28"/>
          <w:szCs w:val="28"/>
        </w:rPr>
        <w:t xml:space="preserve"> людей на пожарах 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 сельского поселения  в  </w:t>
      </w:r>
      <w:proofErr w:type="gramStart"/>
      <w:r>
        <w:rPr>
          <w:sz w:val="28"/>
          <w:szCs w:val="28"/>
        </w:rPr>
        <w:t>осенне- зимний</w:t>
      </w:r>
      <w:proofErr w:type="gramEnd"/>
      <w:r>
        <w:rPr>
          <w:sz w:val="28"/>
          <w:szCs w:val="28"/>
        </w:rPr>
        <w:t xml:space="preserve"> </w:t>
      </w:r>
      <w:r w:rsidRPr="00117569">
        <w:rPr>
          <w:sz w:val="28"/>
          <w:szCs w:val="28"/>
        </w:rPr>
        <w:t>с 01 ноября 201</w:t>
      </w:r>
      <w:r>
        <w:rPr>
          <w:sz w:val="28"/>
          <w:szCs w:val="28"/>
        </w:rPr>
        <w:t>8</w:t>
      </w:r>
      <w:r w:rsidRPr="00117569">
        <w:rPr>
          <w:sz w:val="28"/>
          <w:szCs w:val="28"/>
        </w:rPr>
        <w:t xml:space="preserve">г. по </w:t>
      </w:r>
      <w:r>
        <w:rPr>
          <w:sz w:val="28"/>
          <w:szCs w:val="28"/>
        </w:rPr>
        <w:t xml:space="preserve">31 марта </w:t>
      </w:r>
      <w:r w:rsidRPr="00117569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117569">
        <w:rPr>
          <w:sz w:val="28"/>
          <w:szCs w:val="28"/>
        </w:rPr>
        <w:t>г.</w:t>
      </w:r>
    </w:p>
    <w:p w:rsidR="009B3111" w:rsidRDefault="009B3111" w:rsidP="009B3111">
      <w:pPr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1.Обеспечить в постоянной готовности имеющейся пожарной и приспособленной техники, осуществлять контроль по заправке данной техники ГСМ на постоянной основе;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2.Предусмотреть в бюджете на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год расходы на реализацию полномочий по обеспечению первичных мер пожарной безопасности;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3.Запретить использование противопожарных разрывов между зданиями  и сооружениями, пожарных проездов и подъездов к зданиям и пожарным </w:t>
      </w:r>
      <w:proofErr w:type="spellStart"/>
      <w:r>
        <w:rPr>
          <w:sz w:val="28"/>
          <w:szCs w:val="28"/>
        </w:rPr>
        <w:t>водоисточникам</w:t>
      </w:r>
      <w:proofErr w:type="spellEnd"/>
      <w:r>
        <w:rPr>
          <w:sz w:val="28"/>
          <w:szCs w:val="28"/>
        </w:rPr>
        <w:t xml:space="preserve"> под складирование материалов, оборудования и для стоянки транспорта, размещения скирд грубых кормов и других горючих материалов, в том числе и под воздушными линиями электропередач;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4.Комиссии по проверке противопожарного состояния домовладений взять на учет места проживания неблагополучных семей, одиноких пенсионеров и инвалидов, организовать посещение на дому  с вручением памяток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5.Заключить договоры с организациями на привлечение снегоуборочной техники в условиях снежных заносов;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6.Распространить среди населения памятки «О соблюдении населением правил пожарной безопасности при эксплуатации печного оборудования»,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>«О соблюдении населением правил пожарной безопасности при использовании электрических приборов и бытового электрооборудования»;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7.Директору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провести дополнительные инструктажи с работниками по соблюдению требований пожарной безопасности и действиям в случае возникновения пожара в здании, провести тренировки по отработке планов эвакуации людей в случае возникновения пожаров;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8.Признать утратившим силу распоряжение от 29.03.2018г. № 5/1  «О мерах пожарной безопасности в весенне-летний период с 30.03.2018 г. по 31.10.2018г.</w:t>
      </w:r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>9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948B7" w:rsidRDefault="00E948B7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10.Настоящее распоряжение вступает в силу с 01 ноября 2018года и подлежит обнародованию.</w:t>
      </w:r>
    </w:p>
    <w:p w:rsidR="00E948B7" w:rsidRDefault="00E948B7" w:rsidP="009B3111">
      <w:pPr>
        <w:jc w:val="both"/>
        <w:rPr>
          <w:sz w:val="28"/>
          <w:szCs w:val="28"/>
        </w:rPr>
      </w:pPr>
      <w:bookmarkStart w:id="0" w:name="_GoBack"/>
      <w:bookmarkEnd w:id="0"/>
    </w:p>
    <w:p w:rsid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2041B4" w:rsidRPr="009B3111" w:rsidRDefault="009B3111" w:rsidP="009B31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</w:t>
      </w:r>
      <w:proofErr w:type="spellStart"/>
      <w:r>
        <w:rPr>
          <w:sz w:val="28"/>
          <w:szCs w:val="28"/>
        </w:rPr>
        <w:t>М.Ж.Ктанов</w:t>
      </w:r>
      <w:proofErr w:type="spellEnd"/>
    </w:p>
    <w:sectPr w:rsidR="002041B4" w:rsidRPr="009B3111" w:rsidSect="00222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11"/>
    <w:rsid w:val="002041B4"/>
    <w:rsid w:val="009B3111"/>
    <w:rsid w:val="00E9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2018-10-29T07:47:00Z</cp:lastPrinted>
  <dcterms:created xsi:type="dcterms:W3CDTF">2018-10-29T06:36:00Z</dcterms:created>
  <dcterms:modified xsi:type="dcterms:W3CDTF">2018-10-29T07:48:00Z</dcterms:modified>
</cp:coreProperties>
</file>